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1961249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5CE18A" w14:textId="2F0C4C4E" w:rsidR="007E4E3E" w:rsidRPr="00584AE9" w:rsidRDefault="007E4E3E">
          <w:pPr>
            <w:pStyle w:val="Nagwekspisutreci"/>
            <w:rPr>
              <w:rFonts w:ascii="Arial" w:hAnsi="Arial" w:cs="Arial"/>
              <w:sz w:val="22"/>
              <w:szCs w:val="22"/>
            </w:rPr>
          </w:pPr>
          <w:r w:rsidRPr="00584AE9">
            <w:rPr>
              <w:rFonts w:ascii="Arial" w:hAnsi="Arial" w:cs="Arial"/>
              <w:sz w:val="22"/>
              <w:szCs w:val="22"/>
            </w:rPr>
            <w:t>Spis treści</w:t>
          </w:r>
        </w:p>
        <w:p w14:paraId="7794CC4F" w14:textId="61EA311C" w:rsidR="00056490" w:rsidRDefault="007E4E3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84AE9">
            <w:rPr>
              <w:rFonts w:ascii="Arial" w:hAnsi="Arial" w:cs="Arial"/>
              <w:sz w:val="22"/>
              <w:szCs w:val="22"/>
            </w:rPr>
            <w:fldChar w:fldCharType="begin"/>
          </w:r>
          <w:r w:rsidRPr="00584AE9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584AE9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8301" w:history="1">
            <w:r w:rsidR="00056490" w:rsidRPr="000D6BD0">
              <w:rPr>
                <w:rStyle w:val="Hipercze"/>
                <w:rFonts w:ascii="Arial" w:hAnsi="Arial" w:cs="Arial"/>
                <w:noProof/>
              </w:rPr>
              <w:t>Wzory e-maili</w:t>
            </w:r>
            <w:r w:rsidR="00056490">
              <w:rPr>
                <w:noProof/>
                <w:webHidden/>
              </w:rPr>
              <w:tab/>
            </w:r>
            <w:r w:rsidR="00056490">
              <w:rPr>
                <w:noProof/>
                <w:webHidden/>
              </w:rPr>
              <w:fldChar w:fldCharType="begin"/>
            </w:r>
            <w:r w:rsidR="00056490">
              <w:rPr>
                <w:noProof/>
                <w:webHidden/>
              </w:rPr>
              <w:instrText xml:space="preserve"> PAGEREF _Toc217908301 \h </w:instrText>
            </w:r>
            <w:r w:rsidR="00056490">
              <w:rPr>
                <w:noProof/>
                <w:webHidden/>
              </w:rPr>
            </w:r>
            <w:r w:rsidR="00056490">
              <w:rPr>
                <w:noProof/>
                <w:webHidden/>
              </w:rPr>
              <w:fldChar w:fldCharType="separate"/>
            </w:r>
            <w:r w:rsidR="00056490">
              <w:rPr>
                <w:noProof/>
                <w:webHidden/>
              </w:rPr>
              <w:t>1</w:t>
            </w:r>
            <w:r w:rsidR="00056490">
              <w:rPr>
                <w:noProof/>
                <w:webHidden/>
              </w:rPr>
              <w:fldChar w:fldCharType="end"/>
            </w:r>
          </w:hyperlink>
        </w:p>
        <w:p w14:paraId="226EEE55" w14:textId="514D14A5" w:rsidR="00056490" w:rsidRDefault="00056490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2" w:history="1">
            <w:r w:rsidRPr="000D6BD0">
              <w:rPr>
                <w:rStyle w:val="Hipercze"/>
                <w:rFonts w:ascii="Arial" w:hAnsi="Arial" w:cs="Arial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A01A2" w14:textId="35D79AB9" w:rsidR="00056490" w:rsidRDefault="00056490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3" w:history="1">
            <w:r w:rsidRPr="000D6BD0">
              <w:rPr>
                <w:rStyle w:val="Hipercze"/>
                <w:rFonts w:ascii="Arial" w:hAnsi="Arial" w:cs="Arial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D53A8" w14:textId="58A06322" w:rsidR="00056490" w:rsidRDefault="0005649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4" w:history="1">
            <w:r w:rsidRPr="000D6BD0">
              <w:rPr>
                <w:rStyle w:val="Hipercze"/>
                <w:rFonts w:ascii="Arial" w:hAnsi="Arial" w:cs="Arial"/>
                <w:noProof/>
              </w:rPr>
              <w:t>Wzory krótkich wiadomości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F2986" w14:textId="7725077C" w:rsidR="00056490" w:rsidRDefault="00056490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5" w:history="1">
            <w:r w:rsidRPr="000D6BD0">
              <w:rPr>
                <w:rStyle w:val="Hipercze"/>
                <w:rFonts w:ascii="Arial" w:hAnsi="Arial" w:cs="Arial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8DD2F" w14:textId="41FEFC95" w:rsidR="00056490" w:rsidRDefault="00056490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6" w:history="1">
            <w:r w:rsidRPr="000D6BD0">
              <w:rPr>
                <w:rStyle w:val="Hipercze"/>
                <w:rFonts w:ascii="Arial" w:hAnsi="Arial" w:cs="Arial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A364E" w14:textId="44155A35" w:rsidR="00056490" w:rsidRDefault="00056490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7" w:history="1">
            <w:r w:rsidRPr="000D6BD0">
              <w:rPr>
                <w:rStyle w:val="Hipercze"/>
                <w:rFonts w:ascii="Arial" w:hAnsi="Arial" w:cs="Arial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22D32" w14:textId="64FE9E83" w:rsidR="00056490" w:rsidRDefault="00056490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308" w:history="1">
            <w:r w:rsidRPr="000D6BD0">
              <w:rPr>
                <w:rStyle w:val="Hipercze"/>
                <w:rFonts w:ascii="Arial" w:hAnsi="Arial" w:cs="Arial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78A34" w14:textId="6FECAF5A" w:rsidR="007E4E3E" w:rsidRPr="00584AE9" w:rsidRDefault="007E4E3E" w:rsidP="007E4E3E">
          <w:pPr>
            <w:rPr>
              <w:rFonts w:ascii="Arial" w:hAnsi="Arial" w:cs="Arial"/>
              <w:sz w:val="22"/>
              <w:szCs w:val="22"/>
            </w:rPr>
          </w:pPr>
          <w:r w:rsidRPr="00584AE9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05C23A66" w14:textId="501E329C" w:rsidR="00EF76B3" w:rsidRPr="00584AE9" w:rsidRDefault="00EF76B3" w:rsidP="00CE2B81">
      <w:pPr>
        <w:pStyle w:val="Nagwek2"/>
        <w:rPr>
          <w:rFonts w:ascii="Arial" w:hAnsi="Arial" w:cs="Arial"/>
          <w:sz w:val="22"/>
          <w:szCs w:val="22"/>
        </w:rPr>
      </w:pPr>
      <w:bookmarkStart w:id="0" w:name="_Toc217908301"/>
      <w:r w:rsidRPr="00584AE9">
        <w:rPr>
          <w:rFonts w:ascii="Arial" w:hAnsi="Arial" w:cs="Arial"/>
          <w:sz w:val="22"/>
          <w:szCs w:val="22"/>
        </w:rPr>
        <w:t xml:space="preserve">Wzory </w:t>
      </w:r>
      <w:r w:rsidR="00584AE9">
        <w:rPr>
          <w:rFonts w:ascii="Arial" w:hAnsi="Arial" w:cs="Arial"/>
          <w:sz w:val="22"/>
          <w:szCs w:val="22"/>
        </w:rPr>
        <w:t>e-</w:t>
      </w:r>
      <w:r w:rsidRPr="00584AE9">
        <w:rPr>
          <w:rFonts w:ascii="Arial" w:hAnsi="Arial" w:cs="Arial"/>
          <w:sz w:val="22"/>
          <w:szCs w:val="22"/>
        </w:rPr>
        <w:t>maili</w:t>
      </w:r>
      <w:bookmarkEnd w:id="0"/>
    </w:p>
    <w:p w14:paraId="07470EFC" w14:textId="51ECC3DA" w:rsidR="00EF76B3" w:rsidRPr="00584AE9" w:rsidRDefault="00584AE9" w:rsidP="00CE2B81">
      <w:pPr>
        <w:pStyle w:val="Nagwek3"/>
        <w:rPr>
          <w:rFonts w:ascii="Arial" w:hAnsi="Arial" w:cs="Arial"/>
          <w:sz w:val="22"/>
          <w:szCs w:val="22"/>
        </w:rPr>
      </w:pPr>
      <w:bookmarkStart w:id="1" w:name="_Toc217908302"/>
      <w:r>
        <w:rPr>
          <w:rFonts w:ascii="Arial" w:hAnsi="Arial" w:cs="Arial"/>
          <w:sz w:val="22"/>
          <w:szCs w:val="22"/>
        </w:rPr>
        <w:t>Zaproszenie</w:t>
      </w:r>
      <w:bookmarkEnd w:id="1"/>
    </w:p>
    <w:p w14:paraId="5299107F" w14:textId="7EB4DD80" w:rsidR="00BB415C" w:rsidRPr="00584AE9" w:rsidRDefault="00BB415C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BA26258" wp14:editId="19FC33E9">
            <wp:extent cx="5760720" cy="1631950"/>
            <wp:effectExtent l="0" t="0" r="0" b="6350"/>
            <wp:docPr id="94073479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73479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46DAE" w14:textId="77777777" w:rsidR="00BB415C" w:rsidRPr="00584AE9" w:rsidRDefault="00BB415C" w:rsidP="00EF76B3">
      <w:pPr>
        <w:rPr>
          <w:rFonts w:ascii="Arial" w:hAnsi="Arial" w:cs="Arial"/>
          <w:sz w:val="22"/>
          <w:szCs w:val="22"/>
        </w:rPr>
      </w:pPr>
    </w:p>
    <w:p w14:paraId="4C16884D" w14:textId="7B603454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777D900" w14:textId="33425148" w:rsidR="00EF76B3" w:rsidRPr="00584AE9" w:rsidRDefault="00856FAB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d</w:t>
      </w:r>
      <w:r w:rsidR="004F34EA" w:rsidRPr="00584AE9">
        <w:rPr>
          <w:rFonts w:ascii="Arial" w:hAnsi="Arial" w:cs="Arial"/>
          <w:sz w:val="22"/>
          <w:szCs w:val="22"/>
        </w:rPr>
        <w:t xml:space="preserve">laczego ta sama firma może być wyceniana na zupełnie różne kwoty? </w:t>
      </w:r>
      <w:r w:rsidR="004F34EA" w:rsidRPr="00584AE9">
        <w:rPr>
          <w:rFonts w:ascii="Segoe UI Emoji" w:hAnsi="Segoe UI Emoji" w:cs="Segoe UI Emoji"/>
          <w:sz w:val="22"/>
          <w:szCs w:val="22"/>
        </w:rPr>
        <w:t>🤔</w:t>
      </w:r>
      <w:r w:rsidR="004F34EA" w:rsidRPr="00584AE9">
        <w:rPr>
          <w:rFonts w:ascii="Arial" w:hAnsi="Arial" w:cs="Arial"/>
          <w:sz w:val="22"/>
          <w:szCs w:val="22"/>
        </w:rPr>
        <w:t xml:space="preserve"> </w:t>
      </w:r>
      <w:r w:rsidR="004F34EA" w:rsidRPr="00584AE9">
        <w:rPr>
          <w:rFonts w:ascii="Arial" w:hAnsi="Arial" w:cs="Arial"/>
          <w:b/>
          <w:bCs/>
          <w:sz w:val="22"/>
          <w:szCs w:val="22"/>
        </w:rPr>
        <w:t>Wycena to nie tylko liczby, ale także interpretacja czynników rynkowych i finansowych</w:t>
      </w:r>
      <w:r w:rsidR="004F34EA" w:rsidRPr="00584AE9">
        <w:rPr>
          <w:rFonts w:ascii="Arial" w:hAnsi="Arial" w:cs="Arial"/>
          <w:sz w:val="22"/>
          <w:szCs w:val="22"/>
        </w:rPr>
        <w:t xml:space="preserve">, które wpływają na wartość organizacji. </w:t>
      </w:r>
    </w:p>
    <w:p w14:paraId="3C73A073" w14:textId="75F5CDFD" w:rsidR="00872026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584AE9">
        <w:rPr>
          <w:rFonts w:ascii="Arial" w:hAnsi="Arial" w:cs="Arial"/>
          <w:b/>
          <w:bCs/>
          <w:sz w:val="22"/>
          <w:szCs w:val="22"/>
        </w:rPr>
        <w:t xml:space="preserve">„Podstawy wyceny przedsiębiorstw” </w:t>
      </w:r>
      <w:r w:rsidRPr="00584AE9">
        <w:rPr>
          <w:rFonts w:ascii="Segoe UI Emoji" w:hAnsi="Segoe UI Emoji" w:cs="Segoe UI Emoji"/>
          <w:b/>
          <w:bCs/>
          <w:sz w:val="22"/>
          <w:szCs w:val="22"/>
        </w:rPr>
        <w:t>💼</w:t>
      </w:r>
      <w:r w:rsidRPr="00584AE9">
        <w:rPr>
          <w:rFonts w:ascii="Arial" w:hAnsi="Arial" w:cs="Arial"/>
          <w:sz w:val="22"/>
          <w:szCs w:val="22"/>
        </w:rPr>
        <w:t xml:space="preserve">, które w przystępny sposób wyjaśnia, jak </w:t>
      </w:r>
      <w:r w:rsidR="00872026" w:rsidRPr="00584AE9">
        <w:rPr>
          <w:rFonts w:ascii="Arial" w:hAnsi="Arial" w:cs="Arial"/>
          <w:sz w:val="22"/>
          <w:szCs w:val="22"/>
        </w:rPr>
        <w:t>po kolei</w:t>
      </w:r>
      <w:r w:rsidR="008F3EEE" w:rsidRPr="00584AE9">
        <w:rPr>
          <w:rFonts w:ascii="Arial" w:hAnsi="Arial" w:cs="Arial"/>
          <w:sz w:val="22"/>
          <w:szCs w:val="22"/>
        </w:rPr>
        <w:t xml:space="preserve"> </w:t>
      </w:r>
      <w:r w:rsidR="001143C0" w:rsidRPr="00584AE9">
        <w:rPr>
          <w:rFonts w:ascii="Arial" w:hAnsi="Arial" w:cs="Arial"/>
          <w:sz w:val="22"/>
          <w:szCs w:val="22"/>
        </w:rPr>
        <w:t xml:space="preserve">przeprowadzić </w:t>
      </w:r>
      <w:r w:rsidR="0044649C" w:rsidRPr="00584AE9">
        <w:rPr>
          <w:rFonts w:ascii="Arial" w:hAnsi="Arial" w:cs="Arial"/>
          <w:sz w:val="22"/>
          <w:szCs w:val="22"/>
        </w:rPr>
        <w:t xml:space="preserve">potrzebne </w:t>
      </w:r>
      <w:r w:rsidR="001143C0" w:rsidRPr="00584AE9">
        <w:rPr>
          <w:rFonts w:ascii="Arial" w:hAnsi="Arial" w:cs="Arial"/>
          <w:sz w:val="22"/>
          <w:szCs w:val="22"/>
        </w:rPr>
        <w:t>analizy i</w:t>
      </w:r>
      <w:r w:rsidRPr="00584AE9">
        <w:rPr>
          <w:rFonts w:ascii="Arial" w:hAnsi="Arial" w:cs="Arial"/>
          <w:sz w:val="22"/>
          <w:szCs w:val="22"/>
        </w:rPr>
        <w:t xml:space="preserve"> </w:t>
      </w:r>
      <w:r w:rsidR="001143C0" w:rsidRPr="00584AE9">
        <w:rPr>
          <w:rFonts w:ascii="Arial" w:hAnsi="Arial" w:cs="Arial"/>
          <w:sz w:val="22"/>
          <w:szCs w:val="22"/>
        </w:rPr>
        <w:t>dokonać wyliczeń</w:t>
      </w:r>
      <w:r w:rsidR="009D42B3" w:rsidRPr="00584AE9">
        <w:rPr>
          <w:rFonts w:ascii="Arial" w:hAnsi="Arial" w:cs="Arial"/>
          <w:sz w:val="22"/>
          <w:szCs w:val="22"/>
        </w:rPr>
        <w:t>.</w:t>
      </w:r>
      <w:r w:rsidR="008F3EEE" w:rsidRPr="00584AE9">
        <w:rPr>
          <w:rFonts w:ascii="Arial" w:hAnsi="Arial" w:cs="Arial"/>
          <w:sz w:val="22"/>
          <w:szCs w:val="22"/>
        </w:rPr>
        <w:t xml:space="preserve"> </w:t>
      </w:r>
      <w:r w:rsidR="00872026" w:rsidRPr="00584AE9">
        <w:rPr>
          <w:rFonts w:ascii="Arial" w:hAnsi="Arial" w:cs="Arial"/>
          <w:sz w:val="22"/>
          <w:szCs w:val="22"/>
        </w:rPr>
        <w:t>W trakcie kursu nauczycie się</w:t>
      </w:r>
      <w:r w:rsidR="001143C0" w:rsidRPr="00584AE9">
        <w:rPr>
          <w:rFonts w:ascii="Arial" w:hAnsi="Arial" w:cs="Arial"/>
          <w:sz w:val="22"/>
          <w:szCs w:val="22"/>
        </w:rPr>
        <w:t xml:space="preserve"> </w:t>
      </w:r>
      <w:r w:rsidRPr="00584AE9">
        <w:rPr>
          <w:rFonts w:ascii="Arial" w:hAnsi="Arial" w:cs="Arial"/>
          <w:sz w:val="22"/>
          <w:szCs w:val="22"/>
        </w:rPr>
        <w:t xml:space="preserve">stosować trzy najważniejsze metody </w:t>
      </w:r>
      <w:r w:rsidR="00064900" w:rsidRPr="00584AE9">
        <w:rPr>
          <w:rFonts w:ascii="Arial" w:hAnsi="Arial" w:cs="Arial"/>
          <w:sz w:val="22"/>
          <w:szCs w:val="22"/>
        </w:rPr>
        <w:t xml:space="preserve">wyceny </w:t>
      </w:r>
      <w:r w:rsidRPr="00584AE9">
        <w:rPr>
          <w:rFonts w:ascii="Arial" w:hAnsi="Arial" w:cs="Arial"/>
          <w:sz w:val="22"/>
          <w:szCs w:val="22"/>
        </w:rPr>
        <w:t>w praktyce</w:t>
      </w:r>
      <w:r w:rsidR="00872026" w:rsidRPr="00584AE9">
        <w:rPr>
          <w:rFonts w:ascii="Arial" w:hAnsi="Arial" w:cs="Arial"/>
          <w:sz w:val="22"/>
          <w:szCs w:val="22"/>
        </w:rPr>
        <w:t xml:space="preserve"> oraz </w:t>
      </w:r>
      <w:r w:rsidRPr="00584AE9">
        <w:rPr>
          <w:rFonts w:ascii="Arial" w:hAnsi="Arial" w:cs="Arial"/>
          <w:sz w:val="22"/>
          <w:szCs w:val="22"/>
        </w:rPr>
        <w:t>znajdziecie odpowiedzi m.in. na pytania:</w:t>
      </w:r>
    </w:p>
    <w:p w14:paraId="6BCCA578" w14:textId="7871AFD6" w:rsidR="00EF76B3" w:rsidRPr="00584AE9" w:rsidRDefault="00EF76B3" w:rsidP="007C6588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t>💡</w:t>
      </w:r>
      <w:r w:rsidRPr="00584AE9">
        <w:rPr>
          <w:rFonts w:ascii="Arial" w:hAnsi="Arial" w:cs="Arial"/>
          <w:sz w:val="22"/>
          <w:szCs w:val="22"/>
        </w:rPr>
        <w:t>Które czynniki wpływają na ocenę wartości przedsiębiorstwa?</w:t>
      </w: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t>💡</w:t>
      </w:r>
      <w:r w:rsidRPr="00584AE9">
        <w:rPr>
          <w:rFonts w:ascii="Arial" w:hAnsi="Arial" w:cs="Arial"/>
          <w:sz w:val="22"/>
          <w:szCs w:val="22"/>
        </w:rPr>
        <w:t>Jak określić stopę zwrotu z inwestycji, wykorzystując współczynnik ROI?</w:t>
      </w: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t>💡</w:t>
      </w:r>
      <w:r w:rsidRPr="00584AE9">
        <w:rPr>
          <w:rFonts w:ascii="Arial" w:hAnsi="Arial" w:cs="Arial"/>
          <w:sz w:val="22"/>
          <w:szCs w:val="22"/>
        </w:rPr>
        <w:t>Jakie mogą być źródła finansowania i rodzaje inwestorów?</w:t>
      </w: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t>💡</w:t>
      </w:r>
      <w:r w:rsidRPr="00584AE9">
        <w:rPr>
          <w:rFonts w:ascii="Arial" w:hAnsi="Arial" w:cs="Arial"/>
          <w:sz w:val="22"/>
          <w:szCs w:val="22"/>
        </w:rPr>
        <w:t>Czym jest uśredniony koszt finansowania?</w:t>
      </w: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t>💡</w:t>
      </w:r>
      <w:r w:rsidRPr="00584AE9">
        <w:rPr>
          <w:rFonts w:ascii="Arial" w:hAnsi="Arial" w:cs="Arial"/>
          <w:sz w:val="22"/>
          <w:szCs w:val="22"/>
        </w:rPr>
        <w:t>W jaki sposób obliczyć średnioważony koszt kapitału (WACC)?</w:t>
      </w: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t>💡</w:t>
      </w:r>
      <w:r w:rsidRPr="00584AE9">
        <w:rPr>
          <w:rFonts w:ascii="Arial" w:hAnsi="Arial" w:cs="Arial"/>
          <w:sz w:val="22"/>
          <w:szCs w:val="22"/>
        </w:rPr>
        <w:t>Czym różni się wartość przedsiębiorstwa od wartości kapitału własnego?</w:t>
      </w:r>
      <w:r w:rsidRPr="00584AE9">
        <w:rPr>
          <w:rFonts w:ascii="Arial" w:hAnsi="Arial" w:cs="Arial"/>
          <w:sz w:val="22"/>
          <w:szCs w:val="22"/>
        </w:rPr>
        <w:br/>
      </w:r>
      <w:r w:rsidRPr="00584AE9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584AE9">
        <w:rPr>
          <w:rFonts w:ascii="Arial" w:hAnsi="Arial" w:cs="Arial"/>
          <w:sz w:val="22"/>
          <w:szCs w:val="22"/>
        </w:rPr>
        <w:t>Na czym polegają trzy podstawowe metody wyceny przedsiębiorstw i jak je stosować w praktyce?</w:t>
      </w:r>
    </w:p>
    <w:p w14:paraId="24F4EFF2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Szkolenie składa się z </w:t>
      </w:r>
      <w:r w:rsidRPr="00584AE9">
        <w:rPr>
          <w:rFonts w:ascii="Arial" w:hAnsi="Arial" w:cs="Arial"/>
          <w:b/>
          <w:bCs/>
          <w:sz w:val="22"/>
          <w:szCs w:val="22"/>
        </w:rPr>
        <w:t>6 lekcji</w:t>
      </w:r>
      <w:r w:rsidRPr="00584AE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84AE9">
        <w:rPr>
          <w:rFonts w:ascii="Arial" w:hAnsi="Arial" w:cs="Arial"/>
          <w:b/>
          <w:bCs/>
          <w:sz w:val="22"/>
          <w:szCs w:val="22"/>
        </w:rPr>
        <w:t>3 godzin</w:t>
      </w:r>
      <w:r w:rsidRPr="00584AE9">
        <w:rPr>
          <w:rFonts w:ascii="Arial" w:hAnsi="Arial" w:cs="Arial"/>
          <w:sz w:val="22"/>
          <w:szCs w:val="22"/>
        </w:rPr>
        <w:t>.</w:t>
      </w:r>
    </w:p>
    <w:p w14:paraId="63A5DA6C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📆</w:t>
      </w:r>
      <w:r w:rsidRPr="00584AE9">
        <w:rPr>
          <w:rFonts w:ascii="Arial" w:hAnsi="Arial" w:cs="Arial"/>
          <w:sz w:val="22"/>
          <w:szCs w:val="22"/>
        </w:rPr>
        <w:t xml:space="preserve"> Na ukończenie kursu macie czas do </w:t>
      </w:r>
      <w:r w:rsidRPr="00584AE9">
        <w:rPr>
          <w:rFonts w:ascii="Arial" w:hAnsi="Arial" w:cs="Arial"/>
          <w:color w:val="FF0000"/>
          <w:sz w:val="22"/>
          <w:szCs w:val="22"/>
        </w:rPr>
        <w:t>[data wg harmonogramu]</w:t>
      </w:r>
      <w:r w:rsidRPr="00584AE9">
        <w:rPr>
          <w:rFonts w:ascii="Arial" w:hAnsi="Arial" w:cs="Arial"/>
          <w:sz w:val="22"/>
          <w:szCs w:val="22"/>
        </w:rPr>
        <w:t>.</w:t>
      </w:r>
    </w:p>
    <w:p w14:paraId="6CB95452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📚</w:t>
      </w:r>
      <w:r w:rsidRPr="00584AE9">
        <w:rPr>
          <w:rFonts w:ascii="Arial" w:hAnsi="Arial" w:cs="Arial"/>
          <w:sz w:val="22"/>
          <w:szCs w:val="22"/>
        </w:rPr>
        <w:t xml:space="preserve"> Link do szkolenia: </w:t>
      </w:r>
      <w:hyperlink r:id="rId10" w:history="1">
        <w:r w:rsidRPr="00584AE9">
          <w:rPr>
            <w:rStyle w:val="Hipercze"/>
            <w:rFonts w:ascii="Arial" w:hAnsi="Arial" w:cs="Arial"/>
            <w:sz w:val="22"/>
            <w:szCs w:val="22"/>
          </w:rPr>
          <w:t>https://onlinelearning.ican.pl/course/podstawy-wyceny-przedsiebiorstw</w:t>
        </w:r>
      </w:hyperlink>
    </w:p>
    <w:p w14:paraId="1CE4CDFE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584AE9">
        <w:rPr>
          <w:rFonts w:ascii="Segoe UI Emoji" w:hAnsi="Segoe UI Emoji" w:cs="Segoe UI Emoji"/>
          <w:sz w:val="22"/>
          <w:szCs w:val="22"/>
        </w:rPr>
        <w:t>💪🏻🚀</w:t>
      </w:r>
    </w:p>
    <w:p w14:paraId="10BF5B06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W razie pytań zapraszamy do kontaktu.</w:t>
      </w:r>
    </w:p>
    <w:p w14:paraId="1813AF2D" w14:textId="77777777" w:rsidR="00EF76B3" w:rsidRDefault="00EF76B3" w:rsidP="4DCD19E0">
      <w:pPr>
        <w:rPr>
          <w:rFonts w:ascii="Arial" w:hAnsi="Arial" w:cs="Arial"/>
          <w:color w:val="FF0000"/>
          <w:sz w:val="22"/>
          <w:szCs w:val="22"/>
        </w:rPr>
      </w:pPr>
      <w:r w:rsidRPr="00584AE9">
        <w:rPr>
          <w:rFonts w:ascii="Arial" w:hAnsi="Arial" w:cs="Arial"/>
          <w:color w:val="FF0000"/>
          <w:sz w:val="22"/>
          <w:szCs w:val="22"/>
        </w:rPr>
        <w:t>[podpis]</w:t>
      </w:r>
    </w:p>
    <w:p w14:paraId="0233C4B9" w14:textId="77777777" w:rsidR="00584AE9" w:rsidRDefault="00584AE9" w:rsidP="4DCD19E0">
      <w:pPr>
        <w:rPr>
          <w:rFonts w:ascii="Arial" w:hAnsi="Arial" w:cs="Arial"/>
          <w:color w:val="FF0000"/>
          <w:sz w:val="22"/>
          <w:szCs w:val="22"/>
        </w:rPr>
      </w:pPr>
    </w:p>
    <w:p w14:paraId="46341B74" w14:textId="7B7E65C7" w:rsidR="00EF76B3" w:rsidRPr="00584AE9" w:rsidRDefault="00584AE9" w:rsidP="0027269E">
      <w:pPr>
        <w:pStyle w:val="Nagwek3"/>
        <w:rPr>
          <w:rFonts w:ascii="Arial" w:hAnsi="Arial" w:cs="Arial"/>
          <w:sz w:val="22"/>
          <w:szCs w:val="22"/>
        </w:rPr>
      </w:pPr>
      <w:bookmarkStart w:id="2" w:name="_Toc217908303"/>
      <w:r>
        <w:rPr>
          <w:rFonts w:ascii="Arial" w:hAnsi="Arial" w:cs="Arial"/>
          <w:sz w:val="22"/>
          <w:szCs w:val="22"/>
        </w:rPr>
        <w:t>P</w:t>
      </w:r>
      <w:r w:rsidR="00EF76B3" w:rsidRPr="00584AE9">
        <w:rPr>
          <w:rFonts w:ascii="Arial" w:hAnsi="Arial" w:cs="Arial"/>
          <w:sz w:val="22"/>
          <w:szCs w:val="22"/>
        </w:rPr>
        <w:t>rzypomnienie</w:t>
      </w:r>
      <w:bookmarkEnd w:id="2"/>
    </w:p>
    <w:p w14:paraId="63A68338" w14:textId="21E3053A" w:rsidR="00496753" w:rsidRPr="00584AE9" w:rsidRDefault="0049675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D4C522C" wp14:editId="4E68017A">
            <wp:extent cx="5760720" cy="1631950"/>
            <wp:effectExtent l="0" t="0" r="0" b="6350"/>
            <wp:docPr id="2107814786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814786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078D6" w14:textId="77777777" w:rsidR="00496753" w:rsidRPr="00584AE9" w:rsidRDefault="00496753" w:rsidP="00EF76B3">
      <w:pPr>
        <w:rPr>
          <w:rFonts w:ascii="Arial" w:hAnsi="Arial" w:cs="Arial"/>
          <w:sz w:val="22"/>
          <w:szCs w:val="22"/>
        </w:rPr>
      </w:pPr>
    </w:p>
    <w:p w14:paraId="580DFD44" w14:textId="0604D809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BBA0886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przypominamy, że szkolenie </w:t>
      </w:r>
      <w:r w:rsidRPr="00584AE9">
        <w:rPr>
          <w:rFonts w:ascii="Arial" w:hAnsi="Arial" w:cs="Arial"/>
          <w:b/>
          <w:bCs/>
          <w:sz w:val="22"/>
          <w:szCs w:val="22"/>
        </w:rPr>
        <w:t xml:space="preserve">„Podstawy wyceny przedsiębiorstw” </w:t>
      </w:r>
      <w:r w:rsidRPr="00584AE9">
        <w:rPr>
          <w:rFonts w:ascii="Segoe UI Emoji" w:hAnsi="Segoe UI Emoji" w:cs="Segoe UI Emoji"/>
          <w:b/>
          <w:bCs/>
          <w:sz w:val="22"/>
          <w:szCs w:val="22"/>
        </w:rPr>
        <w:t>💼</w:t>
      </w:r>
      <w:r w:rsidRPr="00584AE9">
        <w:rPr>
          <w:rFonts w:ascii="Arial" w:hAnsi="Arial" w:cs="Arial"/>
          <w:sz w:val="22"/>
          <w:szCs w:val="22"/>
        </w:rPr>
        <w:t xml:space="preserve"> jest dostępne tylko do</w:t>
      </w:r>
      <w:r w:rsidRPr="00584AE9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584AE9">
        <w:rPr>
          <w:rFonts w:ascii="Arial" w:hAnsi="Arial" w:cs="Arial"/>
          <w:sz w:val="22"/>
          <w:szCs w:val="22"/>
        </w:rPr>
        <w:t>.</w:t>
      </w:r>
    </w:p>
    <w:p w14:paraId="1AE5C8F6" w14:textId="6EB2AA5D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⏰</w:t>
      </w:r>
      <w:r w:rsidRPr="00584AE9">
        <w:rPr>
          <w:rFonts w:ascii="Arial" w:hAnsi="Arial" w:cs="Arial"/>
          <w:sz w:val="22"/>
          <w:szCs w:val="22"/>
        </w:rPr>
        <w:t xml:space="preserve"> To ostatnia szansa, aby poznać trzy podstawowe metody </w:t>
      </w:r>
      <w:r w:rsidR="00D012B8" w:rsidRPr="00584AE9">
        <w:rPr>
          <w:rFonts w:ascii="Arial" w:hAnsi="Arial" w:cs="Arial"/>
          <w:sz w:val="22"/>
          <w:szCs w:val="22"/>
        </w:rPr>
        <w:t>określania wartości firmy</w:t>
      </w:r>
      <w:r w:rsidRPr="00584AE9">
        <w:rPr>
          <w:rFonts w:ascii="Arial" w:hAnsi="Arial" w:cs="Arial"/>
          <w:sz w:val="22"/>
          <w:szCs w:val="22"/>
        </w:rPr>
        <w:t xml:space="preserve">, </w:t>
      </w:r>
      <w:r w:rsidR="0089494F" w:rsidRPr="00584AE9">
        <w:rPr>
          <w:rFonts w:ascii="Arial" w:hAnsi="Arial" w:cs="Arial"/>
          <w:sz w:val="22"/>
          <w:szCs w:val="22"/>
        </w:rPr>
        <w:t>możl</w:t>
      </w:r>
      <w:r w:rsidR="00D25636" w:rsidRPr="00584AE9">
        <w:rPr>
          <w:rFonts w:ascii="Arial" w:hAnsi="Arial" w:cs="Arial"/>
          <w:sz w:val="22"/>
          <w:szCs w:val="22"/>
        </w:rPr>
        <w:t xml:space="preserve">iwe źródła finansowania </w:t>
      </w:r>
      <w:r w:rsidR="00C871C9" w:rsidRPr="00584AE9">
        <w:rPr>
          <w:rFonts w:ascii="Arial" w:hAnsi="Arial" w:cs="Arial"/>
          <w:sz w:val="22"/>
          <w:szCs w:val="22"/>
        </w:rPr>
        <w:t>czy sposób obliczania ROI oraz WACC.</w:t>
      </w:r>
    </w:p>
    <w:p w14:paraId="7C5B3565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Szkolenie składa się z </w:t>
      </w:r>
      <w:r w:rsidRPr="00584AE9">
        <w:rPr>
          <w:rFonts w:ascii="Arial" w:hAnsi="Arial" w:cs="Arial"/>
          <w:b/>
          <w:bCs/>
          <w:sz w:val="22"/>
          <w:szCs w:val="22"/>
        </w:rPr>
        <w:t>6 lekcji</w:t>
      </w:r>
      <w:r w:rsidRPr="00584AE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84AE9">
        <w:rPr>
          <w:rFonts w:ascii="Arial" w:hAnsi="Arial" w:cs="Arial"/>
          <w:b/>
          <w:bCs/>
          <w:sz w:val="22"/>
          <w:szCs w:val="22"/>
        </w:rPr>
        <w:t>3 godzin</w:t>
      </w:r>
      <w:r w:rsidRPr="00584AE9">
        <w:rPr>
          <w:rFonts w:ascii="Arial" w:hAnsi="Arial" w:cs="Arial"/>
          <w:sz w:val="22"/>
          <w:szCs w:val="22"/>
        </w:rPr>
        <w:t>.</w:t>
      </w:r>
    </w:p>
    <w:p w14:paraId="521C4E17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Nie zwlekajcie, życzymy powodzenia! </w:t>
      </w:r>
      <w:r w:rsidRPr="00584AE9">
        <w:rPr>
          <w:rFonts w:ascii="Segoe UI Emoji" w:hAnsi="Segoe UI Emoji" w:cs="Segoe UI Emoji"/>
          <w:sz w:val="22"/>
          <w:szCs w:val="22"/>
        </w:rPr>
        <w:t>✨</w:t>
      </w:r>
    </w:p>
    <w:p w14:paraId="22EC9F80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📚</w:t>
      </w:r>
      <w:r w:rsidRPr="00584AE9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584AE9">
          <w:rPr>
            <w:rStyle w:val="Hipercze"/>
            <w:rFonts w:ascii="Arial" w:hAnsi="Arial" w:cs="Arial"/>
            <w:sz w:val="22"/>
            <w:szCs w:val="22"/>
          </w:rPr>
          <w:t>https://onlinelearning.ican.pl/course/podstawy-wyceny-przedsiebiorstw</w:t>
        </w:r>
      </w:hyperlink>
    </w:p>
    <w:p w14:paraId="6AAFAE7D" w14:textId="77777777" w:rsidR="00EF76B3" w:rsidRDefault="00EF76B3" w:rsidP="4DCD19E0">
      <w:pPr>
        <w:rPr>
          <w:rFonts w:ascii="Arial" w:hAnsi="Arial" w:cs="Arial"/>
          <w:color w:val="FF0000"/>
          <w:sz w:val="22"/>
          <w:szCs w:val="22"/>
        </w:rPr>
      </w:pPr>
      <w:r w:rsidRPr="00584AE9">
        <w:rPr>
          <w:rFonts w:ascii="Arial" w:hAnsi="Arial" w:cs="Arial"/>
          <w:color w:val="FF0000"/>
          <w:sz w:val="22"/>
          <w:szCs w:val="22"/>
        </w:rPr>
        <w:t>[podpis]</w:t>
      </w:r>
    </w:p>
    <w:p w14:paraId="77E7829A" w14:textId="77777777" w:rsidR="00584AE9" w:rsidRPr="00584AE9" w:rsidRDefault="00584AE9" w:rsidP="4DCD19E0">
      <w:pPr>
        <w:rPr>
          <w:rFonts w:ascii="Arial" w:hAnsi="Arial" w:cs="Arial"/>
          <w:color w:val="FF0000"/>
          <w:sz w:val="22"/>
          <w:szCs w:val="22"/>
        </w:rPr>
      </w:pPr>
    </w:p>
    <w:p w14:paraId="70C5EC11" w14:textId="77777777" w:rsidR="00EF76B3" w:rsidRPr="00584AE9" w:rsidRDefault="00EF76B3" w:rsidP="00CE2B81">
      <w:pPr>
        <w:pStyle w:val="Nagwek2"/>
        <w:rPr>
          <w:rFonts w:ascii="Arial" w:hAnsi="Arial" w:cs="Arial"/>
          <w:sz w:val="22"/>
          <w:szCs w:val="22"/>
        </w:rPr>
      </w:pPr>
      <w:bookmarkStart w:id="3" w:name="_Toc217908304"/>
      <w:r w:rsidRPr="00584AE9">
        <w:rPr>
          <w:rFonts w:ascii="Arial" w:hAnsi="Arial" w:cs="Arial"/>
          <w:sz w:val="22"/>
          <w:szCs w:val="22"/>
        </w:rPr>
        <w:t>Wzory krótkich wiadomości</w:t>
      </w:r>
      <w:bookmarkEnd w:id="3"/>
    </w:p>
    <w:p w14:paraId="73FE2F46" w14:textId="73754F7E" w:rsidR="00EF76B3" w:rsidRPr="00584AE9" w:rsidRDefault="00056490" w:rsidP="00CE2B81">
      <w:pPr>
        <w:pStyle w:val="Nagwek3"/>
        <w:rPr>
          <w:rFonts w:ascii="Arial" w:hAnsi="Arial" w:cs="Arial"/>
          <w:sz w:val="22"/>
          <w:szCs w:val="22"/>
        </w:rPr>
      </w:pPr>
      <w:bookmarkStart w:id="4" w:name="_Toc217908305"/>
      <w:r>
        <w:rPr>
          <w:rFonts w:ascii="Arial" w:hAnsi="Arial" w:cs="Arial"/>
          <w:sz w:val="22"/>
          <w:szCs w:val="22"/>
        </w:rPr>
        <w:t xml:space="preserve">Zaproszenie </w:t>
      </w:r>
      <w:r w:rsidRPr="00584AE9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wersja 1</w:t>
      </w:r>
      <w:bookmarkEnd w:id="4"/>
    </w:p>
    <w:p w14:paraId="491A888C" w14:textId="565448A5" w:rsidR="00292453" w:rsidRPr="00584AE9" w:rsidRDefault="00EF76B3" w:rsidP="0029245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Ile naprawdę jest warta firma?</w:t>
      </w:r>
      <w:r w:rsidR="00FF759D" w:rsidRPr="00584AE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0"/>
          </mc:Choice>
          <mc:Fallback>
            <w:t>💰</w:t>
          </mc:Fallback>
        </mc:AlternateContent>
      </w:r>
      <w:r w:rsidRPr="00584AE9">
        <w:rPr>
          <w:rFonts w:ascii="Arial" w:hAnsi="Arial" w:cs="Arial"/>
          <w:sz w:val="22"/>
          <w:szCs w:val="22"/>
        </w:rPr>
        <w:t xml:space="preserve"> </w:t>
      </w:r>
      <w:r w:rsidR="00292453" w:rsidRPr="00584AE9">
        <w:rPr>
          <w:rFonts w:ascii="Arial" w:hAnsi="Arial" w:cs="Arial"/>
          <w:sz w:val="22"/>
          <w:szCs w:val="22"/>
        </w:rPr>
        <w:t>Umiejętność właściwej wyceny przedsiębiorstwa to fundament podejmowania trafnych decyzji inwestycyjnych i strategicznych. Dzięki niej możemy</w:t>
      </w:r>
      <w:r w:rsidR="005C0A22" w:rsidRPr="00584AE9">
        <w:rPr>
          <w:rFonts w:ascii="Arial" w:hAnsi="Arial" w:cs="Arial"/>
          <w:sz w:val="22"/>
          <w:szCs w:val="22"/>
        </w:rPr>
        <w:t xml:space="preserve"> planować</w:t>
      </w:r>
      <w:r w:rsidR="00292453" w:rsidRPr="00584AE9">
        <w:rPr>
          <w:rFonts w:ascii="Arial" w:hAnsi="Arial" w:cs="Arial"/>
          <w:sz w:val="22"/>
          <w:szCs w:val="22"/>
        </w:rPr>
        <w:t xml:space="preserve"> rozwój</w:t>
      </w:r>
      <w:r w:rsidR="00C97CAB" w:rsidRPr="00584AE9">
        <w:rPr>
          <w:rFonts w:ascii="Arial" w:hAnsi="Arial" w:cs="Arial"/>
          <w:sz w:val="22"/>
          <w:szCs w:val="22"/>
        </w:rPr>
        <w:t xml:space="preserve"> organizacji</w:t>
      </w:r>
      <w:r w:rsidR="00123BB7" w:rsidRPr="00584AE9">
        <w:rPr>
          <w:rFonts w:ascii="Arial" w:hAnsi="Arial" w:cs="Arial"/>
          <w:sz w:val="22"/>
          <w:szCs w:val="22"/>
        </w:rPr>
        <w:t xml:space="preserve"> w oparciu </w:t>
      </w:r>
      <w:r w:rsidR="00AE47DE" w:rsidRPr="00584AE9">
        <w:rPr>
          <w:rFonts w:ascii="Arial" w:hAnsi="Arial" w:cs="Arial"/>
          <w:sz w:val="22"/>
          <w:szCs w:val="22"/>
        </w:rPr>
        <w:t>o konkretne liczby</w:t>
      </w:r>
      <w:r w:rsidR="00292453" w:rsidRPr="00584AE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8"/>
          </mc:Choice>
          <mc:Fallback>
            <w:t>📈</w:t>
          </mc:Fallback>
        </mc:AlternateContent>
      </w:r>
      <w:r w:rsidR="00292453" w:rsidRPr="00584AE9">
        <w:rPr>
          <w:rFonts w:ascii="Arial" w:hAnsi="Arial" w:cs="Arial"/>
          <w:sz w:val="22"/>
          <w:szCs w:val="22"/>
        </w:rPr>
        <w:t>.</w:t>
      </w:r>
    </w:p>
    <w:p w14:paraId="3A4258E5" w14:textId="133F14EE" w:rsidR="00F05F57" w:rsidRPr="00584AE9" w:rsidRDefault="00F05F57" w:rsidP="00F05F57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lastRenderedPageBreak/>
        <w:t xml:space="preserve">Szkolenie </w:t>
      </w:r>
      <w:r w:rsidRPr="00584AE9">
        <w:rPr>
          <w:rFonts w:ascii="Arial" w:hAnsi="Arial" w:cs="Arial"/>
          <w:b/>
          <w:bCs/>
          <w:sz w:val="22"/>
          <w:szCs w:val="22"/>
        </w:rPr>
        <w:t xml:space="preserve">„Podstawy wyceny przedsiębiorstw” </w:t>
      </w:r>
      <w:r w:rsidRPr="00584AE9">
        <w:rPr>
          <w:rFonts w:ascii="Segoe UI Emoji" w:hAnsi="Segoe UI Emoji" w:cs="Segoe UI Emoji"/>
          <w:b/>
          <w:bCs/>
          <w:sz w:val="22"/>
          <w:szCs w:val="22"/>
        </w:rPr>
        <w:t>💼</w:t>
      </w:r>
      <w:r w:rsidRPr="00584AE9">
        <w:rPr>
          <w:rFonts w:ascii="Arial" w:hAnsi="Arial" w:cs="Arial"/>
          <w:sz w:val="22"/>
          <w:szCs w:val="22"/>
        </w:rPr>
        <w:t xml:space="preserve"> pokaże Wam</w:t>
      </w:r>
      <w:r w:rsidR="00F502C8" w:rsidRPr="00584AE9">
        <w:rPr>
          <w:rFonts w:ascii="Arial" w:hAnsi="Arial" w:cs="Arial"/>
          <w:sz w:val="22"/>
          <w:szCs w:val="22"/>
        </w:rPr>
        <w:t xml:space="preserve"> m.in.</w:t>
      </w:r>
      <w:r w:rsidRPr="00584AE9">
        <w:rPr>
          <w:rFonts w:ascii="Arial" w:hAnsi="Arial" w:cs="Arial"/>
          <w:sz w:val="22"/>
          <w:szCs w:val="22"/>
        </w:rPr>
        <w:t>, jak obliczać ROI</w:t>
      </w:r>
      <w:r w:rsidR="003043FD" w:rsidRPr="00584AE9">
        <w:rPr>
          <w:rFonts w:ascii="Arial" w:hAnsi="Arial" w:cs="Arial"/>
          <w:sz w:val="22"/>
          <w:szCs w:val="22"/>
        </w:rPr>
        <w:t xml:space="preserve"> oraz WACC</w:t>
      </w:r>
      <w:r w:rsidRPr="00584AE9">
        <w:rPr>
          <w:rFonts w:ascii="Arial" w:hAnsi="Arial" w:cs="Arial"/>
          <w:sz w:val="22"/>
          <w:szCs w:val="22"/>
        </w:rPr>
        <w:t xml:space="preserve"> i stosować w praktyce trzy kluczowe metody wyceny wartości przedsiębiorstwa.</w:t>
      </w:r>
    </w:p>
    <w:p w14:paraId="3AEF5DCB" w14:textId="49BA1EFF" w:rsidR="004E4C67" w:rsidRDefault="00F05F57" w:rsidP="004E4C67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📚</w:t>
      </w:r>
      <w:r w:rsidRPr="00584AE9">
        <w:rPr>
          <w:rFonts w:ascii="Arial" w:hAnsi="Arial" w:cs="Arial"/>
          <w:sz w:val="22"/>
          <w:szCs w:val="22"/>
        </w:rPr>
        <w:t xml:space="preserve"> Więcej informacji: </w:t>
      </w:r>
      <w:hyperlink r:id="rId12" w:tgtFrame="_new" w:history="1">
        <w:r w:rsidRPr="00584AE9">
          <w:rPr>
            <w:rStyle w:val="Hipercze"/>
            <w:rFonts w:ascii="Arial" w:hAnsi="Arial" w:cs="Arial"/>
            <w:sz w:val="22"/>
            <w:szCs w:val="22"/>
          </w:rPr>
          <w:t>https://onlinelearning.ican.pl/course/podstawy-wyceny-przedsiebiorstw</w:t>
        </w:r>
      </w:hyperlink>
    </w:p>
    <w:p w14:paraId="0E195817" w14:textId="77777777" w:rsidR="00056490" w:rsidRPr="00584AE9" w:rsidRDefault="00056490" w:rsidP="004E4C67">
      <w:pPr>
        <w:rPr>
          <w:rFonts w:ascii="Arial" w:hAnsi="Arial" w:cs="Arial"/>
          <w:sz w:val="22"/>
          <w:szCs w:val="22"/>
        </w:rPr>
      </w:pPr>
    </w:p>
    <w:p w14:paraId="365EDFB3" w14:textId="6F3A69D4" w:rsidR="00056490" w:rsidRPr="00584AE9" w:rsidRDefault="00056490" w:rsidP="00056490">
      <w:pPr>
        <w:pStyle w:val="Nagwek3"/>
        <w:rPr>
          <w:rFonts w:ascii="Arial" w:hAnsi="Arial" w:cs="Arial"/>
          <w:sz w:val="22"/>
          <w:szCs w:val="22"/>
        </w:rPr>
      </w:pPr>
      <w:bookmarkStart w:id="5" w:name="_Toc217908306"/>
      <w:r>
        <w:rPr>
          <w:rFonts w:ascii="Arial" w:hAnsi="Arial" w:cs="Arial"/>
          <w:sz w:val="22"/>
          <w:szCs w:val="22"/>
        </w:rPr>
        <w:t xml:space="preserve">Zaproszenie </w:t>
      </w:r>
      <w:r w:rsidRPr="00584AE9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wersja </w:t>
      </w:r>
      <w:r>
        <w:rPr>
          <w:rFonts w:ascii="Arial" w:hAnsi="Arial" w:cs="Arial"/>
          <w:sz w:val="22"/>
          <w:szCs w:val="22"/>
        </w:rPr>
        <w:t>2</w:t>
      </w:r>
      <w:bookmarkEnd w:id="5"/>
    </w:p>
    <w:p w14:paraId="334DA6CA" w14:textId="06C554D4" w:rsidR="00182A0E" w:rsidRPr="00584AE9" w:rsidRDefault="00653497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Każda firma ma swoją wartość, ale jej wysokość zależy od tego, jak ją policzymy.</w:t>
      </w:r>
      <w:r w:rsidR="001259D2" w:rsidRPr="00584AE9">
        <w:rPr>
          <w:rFonts w:ascii="Arial" w:hAnsi="Arial" w:cs="Arial"/>
          <w:sz w:val="22"/>
          <w:szCs w:val="22"/>
        </w:rPr>
        <w:t xml:space="preserve"> </w:t>
      </w:r>
      <w:r w:rsidRPr="00584AE9">
        <w:rPr>
          <w:rFonts w:ascii="Arial" w:hAnsi="Arial" w:cs="Arial"/>
          <w:sz w:val="22"/>
          <w:szCs w:val="22"/>
        </w:rPr>
        <w:t>Czasem różnice w wycenie potrafią sięgać milionów</w:t>
      </w:r>
      <w:r w:rsidR="001259D2" w:rsidRPr="00584AE9">
        <w:rPr>
          <w:rFonts w:ascii="Arial" w:hAnsi="Arial" w:cs="Arial"/>
          <w:sz w:val="22"/>
          <w:szCs w:val="22"/>
        </w:rPr>
        <w:t xml:space="preserve"> </w:t>
      </w:r>
      <w:r w:rsidR="001259D2" w:rsidRPr="00584AE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0"/>
          </mc:Choice>
          <mc:Fallback>
            <w:t>💰</w:t>
          </mc:Fallback>
        </mc:AlternateContent>
      </w:r>
      <w:r w:rsidR="00182A0E" w:rsidRPr="00584AE9">
        <w:rPr>
          <w:rFonts w:ascii="Arial" w:hAnsi="Arial" w:cs="Arial"/>
          <w:sz w:val="22"/>
          <w:szCs w:val="22"/>
        </w:rPr>
        <w:t>.</w:t>
      </w:r>
    </w:p>
    <w:p w14:paraId="387BE20A" w14:textId="4423FA7F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Szkolenie </w:t>
      </w:r>
      <w:r w:rsidRPr="00584AE9">
        <w:rPr>
          <w:rFonts w:ascii="Arial" w:hAnsi="Arial" w:cs="Arial"/>
          <w:b/>
          <w:bCs/>
          <w:sz w:val="22"/>
          <w:szCs w:val="22"/>
        </w:rPr>
        <w:t xml:space="preserve">„Podstawy wyceny przedsiębiorstw” </w:t>
      </w:r>
      <w:r w:rsidRPr="00584AE9">
        <w:rPr>
          <w:rFonts w:ascii="Segoe UI Emoji" w:hAnsi="Segoe UI Emoji" w:cs="Segoe UI Emoji"/>
          <w:b/>
          <w:bCs/>
          <w:sz w:val="22"/>
          <w:szCs w:val="22"/>
        </w:rPr>
        <w:t>💼</w:t>
      </w:r>
      <w:r w:rsidRPr="00584AE9">
        <w:rPr>
          <w:rFonts w:ascii="Arial" w:hAnsi="Arial" w:cs="Arial"/>
          <w:sz w:val="22"/>
          <w:szCs w:val="22"/>
        </w:rPr>
        <w:t xml:space="preserve"> nauczy Was, jak oceniać wartość firmy</w:t>
      </w:r>
      <w:r w:rsidR="004F6D82" w:rsidRPr="00584AE9">
        <w:rPr>
          <w:rFonts w:ascii="Arial" w:hAnsi="Arial" w:cs="Arial"/>
          <w:sz w:val="22"/>
          <w:szCs w:val="22"/>
        </w:rPr>
        <w:t xml:space="preserve">, </w:t>
      </w:r>
      <w:r w:rsidRPr="00584AE9">
        <w:rPr>
          <w:rFonts w:ascii="Arial" w:hAnsi="Arial" w:cs="Arial"/>
          <w:sz w:val="22"/>
          <w:szCs w:val="22"/>
        </w:rPr>
        <w:t>korzysta</w:t>
      </w:r>
      <w:r w:rsidR="004F6D82" w:rsidRPr="00584AE9">
        <w:rPr>
          <w:rFonts w:ascii="Arial" w:hAnsi="Arial" w:cs="Arial"/>
          <w:sz w:val="22"/>
          <w:szCs w:val="22"/>
        </w:rPr>
        <w:t>jąc</w:t>
      </w:r>
      <w:r w:rsidRPr="00584AE9">
        <w:rPr>
          <w:rFonts w:ascii="Arial" w:hAnsi="Arial" w:cs="Arial"/>
          <w:sz w:val="22"/>
          <w:szCs w:val="22"/>
        </w:rPr>
        <w:t xml:space="preserve"> z metod stosowanych przez profesjonalnych analityków.</w:t>
      </w:r>
    </w:p>
    <w:p w14:paraId="039B5F3F" w14:textId="77777777" w:rsidR="00EF76B3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📚</w:t>
      </w:r>
      <w:r w:rsidRPr="00584AE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584AE9">
          <w:rPr>
            <w:rStyle w:val="Hipercze"/>
            <w:rFonts w:ascii="Arial" w:hAnsi="Arial" w:cs="Arial"/>
            <w:sz w:val="22"/>
            <w:szCs w:val="22"/>
          </w:rPr>
          <w:t>https://onlinelearning.ican.pl/course/podstawy-wyceny-przedsiebiorstw</w:t>
        </w:r>
      </w:hyperlink>
    </w:p>
    <w:p w14:paraId="68717543" w14:textId="77777777" w:rsidR="00056490" w:rsidRPr="00584AE9" w:rsidRDefault="00056490" w:rsidP="00EF76B3">
      <w:pPr>
        <w:rPr>
          <w:rFonts w:ascii="Arial" w:hAnsi="Arial" w:cs="Arial"/>
          <w:sz w:val="22"/>
          <w:szCs w:val="22"/>
        </w:rPr>
      </w:pPr>
    </w:p>
    <w:p w14:paraId="7AA19D8B" w14:textId="63AC792F" w:rsidR="00EF76B3" w:rsidRPr="00584AE9" w:rsidRDefault="00EF76B3" w:rsidP="00CE2B81">
      <w:pPr>
        <w:pStyle w:val="Nagwek3"/>
        <w:rPr>
          <w:rFonts w:ascii="Arial" w:hAnsi="Arial" w:cs="Arial"/>
          <w:sz w:val="22"/>
          <w:szCs w:val="22"/>
        </w:rPr>
      </w:pPr>
      <w:bookmarkStart w:id="6" w:name="_Toc217908307"/>
      <w:r w:rsidRPr="00584AE9">
        <w:rPr>
          <w:rFonts w:ascii="Arial" w:hAnsi="Arial" w:cs="Arial"/>
          <w:sz w:val="22"/>
          <w:szCs w:val="22"/>
        </w:rPr>
        <w:t>Zaproszenie – z datą końcową</w:t>
      </w:r>
      <w:bookmarkEnd w:id="6"/>
    </w:p>
    <w:p w14:paraId="2525DD67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📆🚀</w:t>
      </w:r>
      <w:r w:rsidRPr="00584AE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584AE9">
        <w:rPr>
          <w:rFonts w:ascii="Arial" w:hAnsi="Arial" w:cs="Arial"/>
          <w:b/>
          <w:bCs/>
          <w:sz w:val="22"/>
          <w:szCs w:val="22"/>
        </w:rPr>
        <w:t xml:space="preserve">„Podstawy wyceny przedsiębiorstw” </w:t>
      </w:r>
      <w:r w:rsidRPr="00584AE9">
        <w:rPr>
          <w:rFonts w:ascii="Segoe UI Emoji" w:hAnsi="Segoe UI Emoji" w:cs="Segoe UI Emoji"/>
          <w:b/>
          <w:bCs/>
          <w:sz w:val="22"/>
          <w:szCs w:val="22"/>
        </w:rPr>
        <w:t>💼</w:t>
      </w:r>
      <w:r w:rsidRPr="00584AE9">
        <w:rPr>
          <w:rFonts w:ascii="Arial" w:hAnsi="Arial" w:cs="Arial"/>
          <w:sz w:val="22"/>
          <w:szCs w:val="22"/>
        </w:rPr>
        <w:t xml:space="preserve">, które będzie dostępne do </w:t>
      </w:r>
      <w:r w:rsidRPr="00584AE9">
        <w:rPr>
          <w:rFonts w:ascii="Arial" w:hAnsi="Arial" w:cs="Arial"/>
          <w:color w:val="FF0000"/>
          <w:sz w:val="22"/>
          <w:szCs w:val="22"/>
        </w:rPr>
        <w:t>[data]</w:t>
      </w:r>
      <w:r w:rsidRPr="00584AE9">
        <w:rPr>
          <w:rFonts w:ascii="Arial" w:hAnsi="Arial" w:cs="Arial"/>
          <w:sz w:val="22"/>
          <w:szCs w:val="22"/>
        </w:rPr>
        <w:t>.</w:t>
      </w:r>
    </w:p>
    <w:p w14:paraId="38AB6E4B" w14:textId="2901F1E3" w:rsidR="00EF76B3" w:rsidRPr="00584AE9" w:rsidRDefault="00DE411A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>Realizując ten kurs, p</w:t>
      </w:r>
      <w:r w:rsidR="00EF76B3" w:rsidRPr="00584AE9">
        <w:rPr>
          <w:rFonts w:ascii="Arial" w:hAnsi="Arial" w:cs="Arial"/>
          <w:sz w:val="22"/>
          <w:szCs w:val="22"/>
        </w:rPr>
        <w:t>oznacie trzy kluczowe metody wyceny przedsiębiorstw i naucz</w:t>
      </w:r>
      <w:r w:rsidR="41AB68F3" w:rsidRPr="00584AE9">
        <w:rPr>
          <w:rFonts w:ascii="Arial" w:hAnsi="Arial" w:cs="Arial"/>
          <w:sz w:val="22"/>
          <w:szCs w:val="22"/>
        </w:rPr>
        <w:t>y</w:t>
      </w:r>
      <w:r w:rsidR="00EF76B3" w:rsidRPr="00584AE9">
        <w:rPr>
          <w:rFonts w:ascii="Arial" w:hAnsi="Arial" w:cs="Arial"/>
          <w:sz w:val="22"/>
          <w:szCs w:val="22"/>
        </w:rPr>
        <w:t>cie się stosować je w praktyce, aby lepiej planować rozwój i inwestycje.</w:t>
      </w:r>
    </w:p>
    <w:p w14:paraId="23B2FDBA" w14:textId="77777777" w:rsidR="00EF76B3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📚</w:t>
      </w:r>
      <w:r w:rsidRPr="00584AE9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584AE9">
          <w:rPr>
            <w:rStyle w:val="Hipercze"/>
            <w:rFonts w:ascii="Arial" w:hAnsi="Arial" w:cs="Arial"/>
            <w:sz w:val="22"/>
            <w:szCs w:val="22"/>
          </w:rPr>
          <w:t>https://onlinelearning.ican.pl/course/podstawy-wyceny-przedsiebiorstw</w:t>
        </w:r>
      </w:hyperlink>
    </w:p>
    <w:p w14:paraId="45A564CC" w14:textId="77777777" w:rsidR="00056490" w:rsidRPr="00584AE9" w:rsidRDefault="00056490" w:rsidP="00EF76B3">
      <w:pPr>
        <w:rPr>
          <w:rFonts w:ascii="Arial" w:hAnsi="Arial" w:cs="Arial"/>
          <w:sz w:val="22"/>
          <w:szCs w:val="22"/>
        </w:rPr>
      </w:pPr>
    </w:p>
    <w:p w14:paraId="24BC912E" w14:textId="7518CBA2" w:rsidR="00EF76B3" w:rsidRPr="00584AE9" w:rsidRDefault="00EF76B3" w:rsidP="00CE2B81">
      <w:pPr>
        <w:pStyle w:val="Nagwek3"/>
        <w:rPr>
          <w:rFonts w:ascii="Arial" w:hAnsi="Arial" w:cs="Arial"/>
          <w:sz w:val="22"/>
          <w:szCs w:val="22"/>
        </w:rPr>
      </w:pPr>
      <w:bookmarkStart w:id="7" w:name="_Toc217908308"/>
      <w:r w:rsidRPr="00584AE9">
        <w:rPr>
          <w:rFonts w:ascii="Arial" w:hAnsi="Arial" w:cs="Arial"/>
          <w:sz w:val="22"/>
          <w:szCs w:val="22"/>
        </w:rPr>
        <w:t>Przypomnienie – z datą końcową</w:t>
      </w:r>
      <w:bookmarkEnd w:id="7"/>
    </w:p>
    <w:p w14:paraId="711A458F" w14:textId="77777777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⏰</w:t>
      </w:r>
      <w:r w:rsidRPr="00584AE9">
        <w:rPr>
          <w:rFonts w:ascii="Arial" w:hAnsi="Arial" w:cs="Arial"/>
          <w:sz w:val="22"/>
          <w:szCs w:val="22"/>
        </w:rPr>
        <w:t xml:space="preserve"> Przypominamy, że szkolenie </w:t>
      </w:r>
      <w:r w:rsidRPr="00584AE9">
        <w:rPr>
          <w:rFonts w:ascii="Arial" w:hAnsi="Arial" w:cs="Arial"/>
          <w:b/>
          <w:bCs/>
          <w:sz w:val="22"/>
          <w:szCs w:val="22"/>
        </w:rPr>
        <w:t xml:space="preserve">„Podstawy wyceny przedsiębiorstw” </w:t>
      </w:r>
      <w:r w:rsidRPr="00584AE9">
        <w:rPr>
          <w:rFonts w:ascii="Segoe UI Emoji" w:hAnsi="Segoe UI Emoji" w:cs="Segoe UI Emoji"/>
          <w:b/>
          <w:bCs/>
          <w:sz w:val="22"/>
          <w:szCs w:val="22"/>
        </w:rPr>
        <w:t>💼</w:t>
      </w:r>
      <w:r w:rsidRPr="00584AE9">
        <w:rPr>
          <w:rFonts w:ascii="Arial" w:hAnsi="Arial" w:cs="Arial"/>
          <w:sz w:val="22"/>
          <w:szCs w:val="22"/>
        </w:rPr>
        <w:t xml:space="preserve"> jest dostępne tylko do </w:t>
      </w:r>
      <w:r w:rsidRPr="00584AE9">
        <w:rPr>
          <w:rFonts w:ascii="Arial" w:hAnsi="Arial" w:cs="Arial"/>
          <w:color w:val="FF0000"/>
          <w:sz w:val="22"/>
          <w:szCs w:val="22"/>
        </w:rPr>
        <w:t>[data]</w:t>
      </w:r>
      <w:r w:rsidRPr="00584AE9">
        <w:rPr>
          <w:rFonts w:ascii="Arial" w:hAnsi="Arial" w:cs="Arial"/>
          <w:sz w:val="22"/>
          <w:szCs w:val="22"/>
        </w:rPr>
        <w:t>.</w:t>
      </w:r>
    </w:p>
    <w:p w14:paraId="17EB7377" w14:textId="6E518B8A" w:rsidR="00EF76B3" w:rsidRPr="00584AE9" w:rsidRDefault="00EF76B3" w:rsidP="00EF76B3">
      <w:pPr>
        <w:rPr>
          <w:rFonts w:ascii="Arial" w:hAnsi="Arial" w:cs="Arial"/>
          <w:sz w:val="22"/>
          <w:szCs w:val="22"/>
        </w:rPr>
      </w:pPr>
      <w:r w:rsidRPr="00584AE9">
        <w:rPr>
          <w:rFonts w:ascii="Arial" w:hAnsi="Arial" w:cs="Arial"/>
          <w:sz w:val="22"/>
          <w:szCs w:val="22"/>
        </w:rPr>
        <w:t xml:space="preserve">To ostatnia szansa, aby nauczyć się oceniać wartość firmy, obliczać </w:t>
      </w:r>
      <w:r w:rsidR="009550E0" w:rsidRPr="00584AE9">
        <w:rPr>
          <w:rFonts w:ascii="Arial" w:hAnsi="Arial" w:cs="Arial"/>
          <w:sz w:val="22"/>
          <w:szCs w:val="22"/>
        </w:rPr>
        <w:t>kluczowe współczynniki</w:t>
      </w:r>
      <w:r w:rsidRPr="00584AE9">
        <w:rPr>
          <w:rFonts w:ascii="Arial" w:hAnsi="Arial" w:cs="Arial"/>
          <w:sz w:val="22"/>
          <w:szCs w:val="22"/>
        </w:rPr>
        <w:t xml:space="preserve"> oraz świadomie stosować metody wyceny przedsiębiorstw.</w:t>
      </w:r>
    </w:p>
    <w:p w14:paraId="42597C84" w14:textId="6D59190B" w:rsidR="00BB1364" w:rsidRPr="00584AE9" w:rsidRDefault="00EF76B3" w:rsidP="00526D03">
      <w:pPr>
        <w:rPr>
          <w:rFonts w:ascii="Arial" w:hAnsi="Arial" w:cs="Arial"/>
          <w:sz w:val="22"/>
          <w:szCs w:val="22"/>
        </w:rPr>
      </w:pPr>
      <w:r w:rsidRPr="00584AE9">
        <w:rPr>
          <w:rFonts w:ascii="Segoe UI Emoji" w:hAnsi="Segoe UI Emoji" w:cs="Segoe UI Emoji"/>
          <w:sz w:val="22"/>
          <w:szCs w:val="22"/>
        </w:rPr>
        <w:t>📚</w:t>
      </w:r>
      <w:r w:rsidRPr="00584AE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584AE9">
          <w:rPr>
            <w:rStyle w:val="Hipercze"/>
            <w:rFonts w:ascii="Arial" w:hAnsi="Arial" w:cs="Arial"/>
            <w:sz w:val="22"/>
            <w:szCs w:val="22"/>
          </w:rPr>
          <w:t>https://onlinelearning.ican.pl/course/podstawy-wyceny-przedsiebiorstw</w:t>
        </w:r>
      </w:hyperlink>
    </w:p>
    <w:sectPr w:rsidR="00BB1364" w:rsidRPr="00584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80D0E"/>
    <w:multiLevelType w:val="multilevel"/>
    <w:tmpl w:val="08F28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B5604B"/>
    <w:multiLevelType w:val="multilevel"/>
    <w:tmpl w:val="AAA4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40936"/>
    <w:multiLevelType w:val="hybridMultilevel"/>
    <w:tmpl w:val="CBC8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2"/>
  </w:num>
  <w:num w:numId="2" w16cid:durableId="937564079">
    <w:abstractNumId w:val="0"/>
  </w:num>
  <w:num w:numId="3" w16cid:durableId="92291372">
    <w:abstractNumId w:val="1"/>
  </w:num>
  <w:num w:numId="4" w16cid:durableId="1391222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364"/>
    <w:rsid w:val="00042B2D"/>
    <w:rsid w:val="00056490"/>
    <w:rsid w:val="00064900"/>
    <w:rsid w:val="000B2331"/>
    <w:rsid w:val="001143C0"/>
    <w:rsid w:val="00123BB7"/>
    <w:rsid w:val="001259D2"/>
    <w:rsid w:val="00136963"/>
    <w:rsid w:val="00141A60"/>
    <w:rsid w:val="00182A0E"/>
    <w:rsid w:val="001D07B2"/>
    <w:rsid w:val="001F7E72"/>
    <w:rsid w:val="00214E30"/>
    <w:rsid w:val="002163BC"/>
    <w:rsid w:val="00232898"/>
    <w:rsid w:val="002700C0"/>
    <w:rsid w:val="0027269E"/>
    <w:rsid w:val="00292453"/>
    <w:rsid w:val="003043FD"/>
    <w:rsid w:val="00371651"/>
    <w:rsid w:val="003B387E"/>
    <w:rsid w:val="003D46E0"/>
    <w:rsid w:val="00437D86"/>
    <w:rsid w:val="0044649C"/>
    <w:rsid w:val="004613BC"/>
    <w:rsid w:val="00496279"/>
    <w:rsid w:val="00496753"/>
    <w:rsid w:val="004E4C67"/>
    <w:rsid w:val="004F34EA"/>
    <w:rsid w:val="004F6D82"/>
    <w:rsid w:val="00503D8F"/>
    <w:rsid w:val="00526D03"/>
    <w:rsid w:val="00584AE9"/>
    <w:rsid w:val="005A130A"/>
    <w:rsid w:val="005A5DF2"/>
    <w:rsid w:val="005C0A22"/>
    <w:rsid w:val="00600613"/>
    <w:rsid w:val="00604A77"/>
    <w:rsid w:val="00604CE2"/>
    <w:rsid w:val="0063759B"/>
    <w:rsid w:val="00653497"/>
    <w:rsid w:val="00670FA8"/>
    <w:rsid w:val="006B13C7"/>
    <w:rsid w:val="006C3C51"/>
    <w:rsid w:val="006E6D6A"/>
    <w:rsid w:val="006E7955"/>
    <w:rsid w:val="006F646C"/>
    <w:rsid w:val="00710E9B"/>
    <w:rsid w:val="00745395"/>
    <w:rsid w:val="007C6588"/>
    <w:rsid w:val="007C70A8"/>
    <w:rsid w:val="007E4E3E"/>
    <w:rsid w:val="00851DEA"/>
    <w:rsid w:val="00856FAB"/>
    <w:rsid w:val="00872026"/>
    <w:rsid w:val="00884B34"/>
    <w:rsid w:val="0089494F"/>
    <w:rsid w:val="008F3EEE"/>
    <w:rsid w:val="009313DC"/>
    <w:rsid w:val="0093273C"/>
    <w:rsid w:val="009550E0"/>
    <w:rsid w:val="00961D47"/>
    <w:rsid w:val="0096336B"/>
    <w:rsid w:val="009B2B41"/>
    <w:rsid w:val="009D42B3"/>
    <w:rsid w:val="00A03D80"/>
    <w:rsid w:val="00A376A6"/>
    <w:rsid w:val="00A45736"/>
    <w:rsid w:val="00A55BCE"/>
    <w:rsid w:val="00A81621"/>
    <w:rsid w:val="00A92E0D"/>
    <w:rsid w:val="00AA458A"/>
    <w:rsid w:val="00AC481D"/>
    <w:rsid w:val="00AE47DE"/>
    <w:rsid w:val="00B272B7"/>
    <w:rsid w:val="00B56E26"/>
    <w:rsid w:val="00B92B75"/>
    <w:rsid w:val="00BB1364"/>
    <w:rsid w:val="00BB415C"/>
    <w:rsid w:val="00BF13D8"/>
    <w:rsid w:val="00BF7FB7"/>
    <w:rsid w:val="00C47982"/>
    <w:rsid w:val="00C86638"/>
    <w:rsid w:val="00C871C9"/>
    <w:rsid w:val="00C9058A"/>
    <w:rsid w:val="00C97CAB"/>
    <w:rsid w:val="00CC2CD5"/>
    <w:rsid w:val="00CD3126"/>
    <w:rsid w:val="00CE13AE"/>
    <w:rsid w:val="00CE2B81"/>
    <w:rsid w:val="00D012B8"/>
    <w:rsid w:val="00D07338"/>
    <w:rsid w:val="00D25636"/>
    <w:rsid w:val="00D3397C"/>
    <w:rsid w:val="00DE411A"/>
    <w:rsid w:val="00E24EC0"/>
    <w:rsid w:val="00EE4D81"/>
    <w:rsid w:val="00EF6543"/>
    <w:rsid w:val="00EF76B3"/>
    <w:rsid w:val="00F05F57"/>
    <w:rsid w:val="00F1631F"/>
    <w:rsid w:val="00F31ED6"/>
    <w:rsid w:val="00F502C8"/>
    <w:rsid w:val="00FF759D"/>
    <w:rsid w:val="10A1FAAD"/>
    <w:rsid w:val="2FB14543"/>
    <w:rsid w:val="41AB68F3"/>
    <w:rsid w:val="4CDCABBD"/>
    <w:rsid w:val="4DCD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0AC6"/>
  <w15:chartTrackingRefBased/>
  <w15:docId w15:val="{A0BBA514-B123-45AB-9D7C-D6A78800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364"/>
  </w:style>
  <w:style w:type="paragraph" w:styleId="Nagwek1">
    <w:name w:val="heading 1"/>
    <w:basedOn w:val="Normalny"/>
    <w:next w:val="Normalny"/>
    <w:link w:val="Nagwek1Znak"/>
    <w:uiPriority w:val="9"/>
    <w:qFormat/>
    <w:rsid w:val="00BB1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1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B13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1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13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13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13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13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13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13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B13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B13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13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13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13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13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13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13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13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1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1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1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13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13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13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13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13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13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B136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1364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E4E3E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E4E3E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E4E3E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7E4E3E"/>
    <w:pPr>
      <w:spacing w:after="100"/>
      <w:ind w:left="480"/>
    </w:pPr>
  </w:style>
  <w:style w:type="paragraph" w:styleId="NormalnyWeb">
    <w:name w:val="Normal (Web)"/>
    <w:basedOn w:val="Normalny"/>
    <w:uiPriority w:val="99"/>
    <w:semiHidden/>
    <w:unhideWhenUsed/>
    <w:rsid w:val="00F05F5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podstawy-wyceny-przedsiebiorstw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podstawy-wyceny-przedsiebiorst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learning.ican.pl/course/podstawy-wyceny-przedsiebiorstw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podstawy-wyceny-przedsiebiorstw" TargetMode="External"/><Relationship Id="rId10" Type="http://schemas.openxmlformats.org/officeDocument/2006/relationships/hyperlink" Target="https://onlinelearning.ican.pl/course/podstawy-wyceny-przedsiebiorstw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g"/><Relationship Id="rId14" Type="http://schemas.openxmlformats.org/officeDocument/2006/relationships/hyperlink" Target="https://onlinelearning.ican.pl/course/podstawy-wyceny-przedsiebiorst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BFFD8-88B5-400B-96AC-6A07488B1A1C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395C3FC9-99E9-4F47-8BF1-BA587EB7D1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BC805E-7D94-4CF9-A9A3-46A0C3C5ED6C}"/>
</file>

<file path=customXml/itemProps4.xml><?xml version="1.0" encoding="utf-8"?>
<ds:datastoreItem xmlns:ds="http://schemas.openxmlformats.org/officeDocument/2006/customXml" ds:itemID="{2CE7D4D8-2E8B-4A46-965D-146B2D9BF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122</cp:revision>
  <dcterms:created xsi:type="dcterms:W3CDTF">2025-08-26T09:09:00Z</dcterms:created>
  <dcterms:modified xsi:type="dcterms:W3CDTF">2025-12-29T12:44:00Z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